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spacing w:line="276" w:lineRule="auto"/>
        <w:contextualSpacing w:val="0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Julieta Segarra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1">
      <w:pPr>
        <w:spacing w:line="276" w:lineRule="auto"/>
        <w:contextualSpacing w:val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General Pacheco 1700, Buenos Aires, Argentina</w:t>
      </w:r>
    </w:p>
    <w:p w:rsidR="00000000" w:rsidDel="00000000" w:rsidP="00000000" w:rsidRDefault="00000000" w:rsidRPr="00000000" w14:paraId="00000002">
      <w:pPr>
        <w:spacing w:line="276" w:lineRule="auto"/>
        <w:contextualSpacing w:val="0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15  32288 1282        julietasegarra1997@hotmail.com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76" w:lineRule="auto"/>
        <w:contextualSpacing w:val="0"/>
        <w:jc w:val="center"/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margin">
                  <wp:posOffset>127000</wp:posOffset>
                </wp:positionH>
                <wp:positionV relativeFrom="paragraph">
                  <wp:posOffset>12700</wp:posOffset>
                </wp:positionV>
                <wp:extent cx="5334000" cy="25400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679000" y="3780000"/>
                          <a:ext cx="5334000" cy="0"/>
                        </a:xfrm>
                        <a:prstGeom prst="straightConnector1">
                          <a:avLst/>
                        </a:prstGeom>
                        <a:noFill/>
                        <a:ln cap="flat" cmpd="sng" w="28575">
                          <a:solidFill>
                            <a:schemeClr val="dk1"/>
                          </a:solidFill>
                          <a:prstDash val="dot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margin">
                  <wp:posOffset>127000</wp:posOffset>
                </wp:positionH>
                <wp:positionV relativeFrom="paragraph">
                  <wp:posOffset>12700</wp:posOffset>
                </wp:positionV>
                <wp:extent cx="5334000" cy="25400"/>
                <wp:effectExtent b="0" l="0" r="0" t="0"/>
                <wp:wrapNone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34000" cy="254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4">
      <w:pPr>
        <w:spacing w:line="276" w:lineRule="auto"/>
        <w:contextualSpacing w:val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76" w:lineRule="auto"/>
        <w:contextualSpacing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Educación</w:t>
      </w:r>
    </w:p>
    <w:p w:rsidR="00000000" w:rsidDel="00000000" w:rsidP="00000000" w:rsidRDefault="00000000" w:rsidRPr="00000000" w14:paraId="00000006">
      <w:pPr>
        <w:spacing w:line="276" w:lineRule="auto"/>
        <w:contextualSpacing w:val="0"/>
        <w:rPr/>
      </w:pPr>
      <w:r w:rsidDel="00000000" w:rsidR="00000000" w:rsidRPr="00000000">
        <w:rPr>
          <w:rtl w:val="0"/>
        </w:rPr>
        <w:t xml:space="preserve">Sworn Junior College: Bachiller en Ciencias Sociales completado con un promedio de 8.66  y un premio al desempeño en 2014. </w:t>
      </w:r>
    </w:p>
    <w:p w:rsidR="00000000" w:rsidDel="00000000" w:rsidP="00000000" w:rsidRDefault="00000000" w:rsidRPr="00000000" w14:paraId="00000007">
      <w:pPr>
        <w:spacing w:line="276" w:lineRule="auto"/>
        <w:contextualSpacing w:val="0"/>
        <w:rPr/>
      </w:pPr>
      <w:r w:rsidDel="00000000" w:rsidR="00000000" w:rsidRPr="00000000">
        <w:rPr>
          <w:rtl w:val="0"/>
        </w:rPr>
        <w:t xml:space="preserve">Universidad de San Andrés: Licenciatura en Relaciones Internacionales, 2015-en curso, con un promedio actual de 9,1.</w:t>
      </w:r>
    </w:p>
    <w:p w:rsidR="00000000" w:rsidDel="00000000" w:rsidP="00000000" w:rsidRDefault="00000000" w:rsidRPr="00000000" w14:paraId="00000008">
      <w:pPr>
        <w:spacing w:line="276" w:lineRule="auto"/>
        <w:contextualSpacing w:val="0"/>
        <w:rPr/>
      </w:pPr>
      <w:r w:rsidDel="00000000" w:rsidR="00000000" w:rsidRPr="00000000">
        <w:rPr>
          <w:rtl w:val="0"/>
        </w:rPr>
        <w:t xml:space="preserve">University of Leeds: Semestre de intercambio en la escuela de Relaciones Internacionales de Agosto a Diciembre de 2017. Cuatro materias aprobadas con first y second upper class honours.</w:t>
      </w:r>
    </w:p>
    <w:p w:rsidR="00000000" w:rsidDel="00000000" w:rsidP="00000000" w:rsidRDefault="00000000" w:rsidRPr="00000000" w14:paraId="00000009">
      <w:pPr>
        <w:spacing w:line="276" w:lineRule="auto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76" w:lineRule="auto"/>
        <w:contextualSpacing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Lenguas</w:t>
      </w:r>
    </w:p>
    <w:p w:rsidR="00000000" w:rsidDel="00000000" w:rsidP="00000000" w:rsidRDefault="00000000" w:rsidRPr="00000000" w14:paraId="0000000B">
      <w:pPr>
        <w:spacing w:line="276" w:lineRule="auto"/>
        <w:contextualSpacing w:val="0"/>
        <w:rPr/>
      </w:pPr>
      <w:r w:rsidDel="00000000" w:rsidR="00000000" w:rsidRPr="00000000">
        <w:rPr>
          <w:rtl w:val="0"/>
        </w:rPr>
        <w:t xml:space="preserve">Inglés. Nivel avanzado</w:t>
      </w:r>
      <w:r w:rsidDel="00000000" w:rsidR="00000000" w:rsidRPr="00000000">
        <w:rPr>
          <w:rtl w:val="0"/>
        </w:rPr>
        <w:t xml:space="preserve">. Test of English as a First Language de Educational Testing Service (ETS), con un puntaje de 117, 2017. International certificate of Secondary Education por la Universidad de Cambridge, 2012-3.</w:t>
      </w:r>
    </w:p>
    <w:p w:rsidR="00000000" w:rsidDel="00000000" w:rsidP="00000000" w:rsidRDefault="00000000" w:rsidRPr="00000000" w14:paraId="0000000C">
      <w:pPr>
        <w:spacing w:line="276" w:lineRule="auto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76" w:lineRule="auto"/>
        <w:contextualSpacing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Habilidades</w:t>
      </w:r>
    </w:p>
    <w:p w:rsidR="00000000" w:rsidDel="00000000" w:rsidP="00000000" w:rsidRDefault="00000000" w:rsidRPr="00000000" w14:paraId="0000000E">
      <w:pPr>
        <w:spacing w:line="276" w:lineRule="auto"/>
        <w:contextualSpacing w:val="0"/>
        <w:rPr/>
      </w:pPr>
      <w:r w:rsidDel="00000000" w:rsidR="00000000" w:rsidRPr="00000000">
        <w:rPr>
          <w:rtl w:val="0"/>
        </w:rPr>
        <w:t xml:space="preserve">Tecnologías de la Información y Comunicación</w:t>
      </w:r>
      <w:r w:rsidDel="00000000" w:rsidR="00000000" w:rsidRPr="00000000">
        <w:rPr>
          <w:rtl w:val="0"/>
        </w:rPr>
        <w:t xml:space="preserve">: Conocimiento de Microsoft Office Word, Excel, Access y PowerPoint.</w:t>
      </w:r>
    </w:p>
    <w:p w:rsidR="00000000" w:rsidDel="00000000" w:rsidP="00000000" w:rsidRDefault="00000000" w:rsidRPr="00000000" w14:paraId="0000000F">
      <w:pPr>
        <w:spacing w:line="276" w:lineRule="auto"/>
        <w:contextualSpacing w:val="0"/>
        <w:rPr/>
      </w:pPr>
      <w:r w:rsidDel="00000000" w:rsidR="00000000" w:rsidRPr="00000000">
        <w:rPr>
          <w:rtl w:val="0"/>
        </w:rPr>
        <w:t xml:space="preserve">Conocimientos de STATA.</w:t>
      </w:r>
    </w:p>
    <w:p w:rsidR="00000000" w:rsidDel="00000000" w:rsidP="00000000" w:rsidRDefault="00000000" w:rsidRPr="00000000" w14:paraId="00000010">
      <w:pPr>
        <w:spacing w:line="276" w:lineRule="auto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76" w:lineRule="auto"/>
        <w:contextualSpacing w:val="0"/>
        <w:rPr/>
      </w:pPr>
      <w:r w:rsidDel="00000000" w:rsidR="00000000" w:rsidRPr="00000000">
        <w:rPr>
          <w:b w:val="1"/>
          <w:rtl w:val="0"/>
        </w:rPr>
        <w:t xml:space="preserve">Experiencia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76" w:lineRule="auto"/>
        <w:contextualSpacing w:val="0"/>
        <w:rPr/>
      </w:pPr>
      <w:r w:rsidDel="00000000" w:rsidR="00000000" w:rsidRPr="00000000">
        <w:rPr>
          <w:rtl w:val="0"/>
        </w:rPr>
        <w:t xml:space="preserve">2013 Colecta de fondos y construcción para Un Techo Para Mi País (TECHO).</w:t>
      </w:r>
    </w:p>
    <w:p w:rsidR="00000000" w:rsidDel="00000000" w:rsidP="00000000" w:rsidRDefault="00000000" w:rsidRPr="00000000" w14:paraId="00000013">
      <w:pPr>
        <w:spacing w:line="276" w:lineRule="auto"/>
        <w:contextualSpacing w:val="0"/>
        <w:rPr/>
      </w:pPr>
      <w:r w:rsidDel="00000000" w:rsidR="00000000" w:rsidRPr="00000000">
        <w:rPr>
          <w:rtl w:val="0"/>
        </w:rPr>
        <w:t xml:space="preserve">2018 Voluntaria en el Consejo Argentino para las Relaciones Internacionales (CARI) de marzo a julio.</w:t>
      </w:r>
    </w:p>
    <w:p w:rsidR="00000000" w:rsidDel="00000000" w:rsidP="00000000" w:rsidRDefault="00000000" w:rsidRPr="00000000" w14:paraId="00000014">
      <w:pPr>
        <w:spacing w:line="276" w:lineRule="auto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76" w:lineRule="auto"/>
        <w:contextualSpacing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Actividades Extracurriculares</w:t>
      </w:r>
    </w:p>
    <w:p w:rsidR="00000000" w:rsidDel="00000000" w:rsidP="00000000" w:rsidRDefault="00000000" w:rsidRPr="00000000" w14:paraId="00000016">
      <w:pPr>
        <w:spacing w:line="276" w:lineRule="auto"/>
        <w:contextualSpacing w:val="0"/>
        <w:rPr/>
      </w:pPr>
      <w:bookmarkStart w:colFirst="0" w:colLast="0" w:name="_y9ahsdg9286i" w:id="0"/>
      <w:bookmarkEnd w:id="0"/>
      <w:r w:rsidDel="00000000" w:rsidR="00000000" w:rsidRPr="00000000">
        <w:rPr>
          <w:rtl w:val="0"/>
        </w:rPr>
        <w:t xml:space="preserve">2015 grupo de coro de la Universidad de San Andrés.</w:t>
      </w:r>
    </w:p>
    <w:p w:rsidR="00000000" w:rsidDel="00000000" w:rsidP="00000000" w:rsidRDefault="00000000" w:rsidRPr="00000000" w14:paraId="00000017">
      <w:pPr>
        <w:spacing w:line="276" w:lineRule="auto"/>
        <w:contextualSpacing w:val="0"/>
        <w:rPr/>
      </w:pPr>
      <w:bookmarkStart w:colFirst="0" w:colLast="0" w:name="_cidtrcyyy3no" w:id="1"/>
      <w:bookmarkEnd w:id="1"/>
      <w:r w:rsidDel="00000000" w:rsidR="00000000" w:rsidRPr="00000000">
        <w:rPr>
          <w:rtl w:val="0"/>
        </w:rPr>
        <w:t xml:space="preserve">2017 taller de escritura creativa en inglés básica y avanzada de la Universidad de San Andrés.  </w:t>
      </w:r>
    </w:p>
    <w:p w:rsidR="00000000" w:rsidDel="00000000" w:rsidP="00000000" w:rsidRDefault="00000000" w:rsidRPr="00000000" w14:paraId="00000018">
      <w:pPr>
        <w:spacing w:line="276" w:lineRule="auto"/>
        <w:contextualSpacing w:val="0"/>
        <w:rPr/>
      </w:pPr>
      <w:bookmarkStart w:colFirst="0" w:colLast="0" w:name="_gjdgxs" w:id="2"/>
      <w:bookmarkEnd w:id="2"/>
      <w:r w:rsidDel="00000000" w:rsidR="00000000" w:rsidRPr="00000000">
        <w:rPr>
          <w:rtl w:val="0"/>
        </w:rPr>
        <w:t xml:space="preserve">2017 Participación del modelo de Naciones Unidas como autoridad coordinadora. </w:t>
      </w:r>
    </w:p>
    <w:sectPr>
      <w:pgSz w:h="16834" w:w="11909"/>
      <w:pgMar w:bottom="1440" w:top="1440" w:left="1440" w:right="1440" w:head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