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Guillermina Natalicio</w:t>
      </w:r>
      <w:r w:rsidDel="00000000" w:rsidR="00000000" w:rsidRPr="00000000">
        <w:drawing>
          <wp:anchor allowOverlap="1" behindDoc="0" distB="914400" distT="914400" distL="914400" distR="914400" hidden="0" layoutInCell="1" locked="0" relativeHeight="0" simplePos="0">
            <wp:simplePos x="0" y="0"/>
            <wp:positionH relativeFrom="margin">
              <wp:posOffset>3046764</wp:posOffset>
            </wp:positionH>
            <wp:positionV relativeFrom="paragraph">
              <wp:posOffset>532217</wp:posOffset>
            </wp:positionV>
            <wp:extent cx="1944456" cy="1944456"/>
            <wp:effectExtent b="0" l="0" r="0" t="0"/>
            <wp:wrapSquare wrapText="bothSides" distB="914400" distT="914400" distL="914400" distR="9144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4456" cy="19444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color w:val="dd7e6b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Proxima Nova" w:cs="Proxima Nova" w:eastAsia="Proxima Nova" w:hAnsi="Proxima Nova"/>
          <w:i w:val="0"/>
          <w:color w:val="dd7e6b"/>
          <w:sz w:val="36"/>
          <w:szCs w:val="36"/>
        </w:rPr>
      </w:pPr>
      <w:bookmarkStart w:colFirst="0" w:colLast="0" w:name="_1fob9te" w:id="2"/>
      <w:bookmarkEnd w:id="2"/>
      <w:r w:rsidDel="00000000" w:rsidR="00000000" w:rsidRPr="00000000">
        <w:rPr>
          <w:color w:val="dd7e6b"/>
          <w:rtl w:val="0"/>
        </w:rPr>
        <w:t xml:space="preserve">Estudiante de Lic. en Comunicación Social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0" w:line="240" w:lineRule="auto"/>
        <w:contextualSpacing w:val="0"/>
        <w:jc w:val="both"/>
        <w:rPr>
          <w:color w:val="dd7e6b"/>
        </w:rPr>
      </w:pPr>
      <w:r w:rsidDel="00000000" w:rsidR="00000000" w:rsidRPr="00000000">
        <w:rPr>
          <w:color w:val="dd7e6b"/>
          <w:rtl w:val="0"/>
        </w:rPr>
        <w:t xml:space="preserve">Datos personales</w:t>
      </w:r>
    </w:p>
    <w:p w:rsidR="00000000" w:rsidDel="00000000" w:rsidP="00000000" w:rsidRDefault="00000000" w:rsidRPr="00000000" w14:paraId="00000005">
      <w:pPr>
        <w:spacing w:before="0" w:line="240" w:lineRule="auto"/>
        <w:contextualSpacing w:val="0"/>
        <w:jc w:val="both"/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Fecha de nacimiento: 02/07/1996</w:t>
      </w:r>
    </w:p>
    <w:p w:rsidR="00000000" w:rsidDel="00000000" w:rsidP="00000000" w:rsidRDefault="00000000" w:rsidRPr="00000000" w14:paraId="00000006">
      <w:pPr>
        <w:spacing w:before="0" w:line="240" w:lineRule="auto"/>
        <w:contextualSpacing w:val="0"/>
        <w:jc w:val="both"/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Dni: 39.610.427</w:t>
      </w:r>
    </w:p>
    <w:p w:rsidR="00000000" w:rsidDel="00000000" w:rsidP="00000000" w:rsidRDefault="00000000" w:rsidRPr="00000000" w14:paraId="00000007">
      <w:pPr>
        <w:spacing w:before="0" w:line="240" w:lineRule="auto"/>
        <w:contextualSpacing w:val="0"/>
        <w:jc w:val="both"/>
        <w:rPr>
          <w:color w:val="dd7e6b"/>
        </w:rPr>
      </w:pPr>
      <w:r w:rsidDel="00000000" w:rsidR="00000000" w:rsidRPr="00000000">
        <w:rPr>
          <w:color w:val="666666"/>
          <w:rtl w:val="0"/>
        </w:rPr>
        <w:t xml:space="preserve">Ciudad natal: Bell Ville - Córdoba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jc w:val="both"/>
        <w:rPr>
          <w:color w:val="dd7e6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jc w:val="both"/>
        <w:rPr>
          <w:color w:val="dd7e6b"/>
        </w:rPr>
      </w:pPr>
      <w:r w:rsidDel="00000000" w:rsidR="00000000" w:rsidRPr="00000000">
        <w:rPr>
          <w:color w:val="dd7e6b"/>
          <w:rtl w:val="0"/>
        </w:rPr>
        <w:t xml:space="preserve">Contacto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jc w:val="both"/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Dirección: Montevideo, 67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jc w:val="both"/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Lugar de residencia actual: Córdoba Capital (Córdoba)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jc w:val="both"/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Cel: 3537580964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jc w:val="both"/>
        <w:rPr>
          <w:color w:val="666666"/>
        </w:rPr>
      </w:pPr>
      <w:r w:rsidDel="00000000" w:rsidR="00000000" w:rsidRPr="00000000">
        <w:rPr>
          <w:color w:val="666666"/>
          <w:rtl w:val="0"/>
        </w:rPr>
        <w:t xml:space="preserve">Email: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gnatalicio7@gmail.com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contextualSpacing w:val="0"/>
        <w:jc w:val="both"/>
        <w:rPr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both"/>
        <w:rPr>
          <w:color w:val="dd7e6b"/>
        </w:rPr>
      </w:pPr>
      <w:bookmarkStart w:colFirst="0" w:colLast="0" w:name="_3znysh7" w:id="3"/>
      <w:bookmarkEnd w:id="3"/>
      <w:r w:rsidDel="00000000" w:rsidR="00000000" w:rsidRPr="00000000">
        <w:rPr>
          <w:color w:val="dd7e6b"/>
          <w:rtl w:val="0"/>
        </w:rPr>
        <w:t xml:space="preserve">PERFIL</w:t>
      </w:r>
    </w:p>
    <w:p w:rsidR="00000000" w:rsidDel="00000000" w:rsidP="00000000" w:rsidRDefault="00000000" w:rsidRPr="00000000" w14:paraId="00000010">
      <w:pPr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Responsable, con objetivos claros y precisos, apuntado al crecimiento personal y profesional con constante iniciativa en los proyectos propuestos grupales y/o individuales en el área de trabajo y vida cotidiana.</w:t>
      </w:r>
    </w:p>
    <w:p w:rsidR="00000000" w:rsidDel="00000000" w:rsidP="00000000" w:rsidRDefault="00000000" w:rsidRPr="00000000" w14:paraId="00000011">
      <w:pPr>
        <w:spacing w:after="200" w:before="0" w:line="276" w:lineRule="auto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40" w:lineRule="auto"/>
        <w:contextualSpacing w:val="0"/>
        <w:jc w:val="both"/>
        <w:rPr>
          <w:rFonts w:ascii="Proxima Nova" w:cs="Proxima Nova" w:eastAsia="Proxima Nova" w:hAnsi="Proxima Nova"/>
          <w:b w:val="1"/>
          <w:color w:val="dd7e6b"/>
          <w:sz w:val="28"/>
          <w:szCs w:val="28"/>
        </w:rPr>
      </w:pPr>
      <w:bookmarkStart w:colFirst="0" w:colLast="0" w:name="_2et92p0" w:id="4"/>
      <w:bookmarkEnd w:id="4"/>
      <w:r w:rsidDel="00000000" w:rsidR="00000000" w:rsidRPr="00000000">
        <w:rPr>
          <w:color w:val="dd7e6b"/>
          <w:rtl w:val="0"/>
        </w:rPr>
        <w:t xml:space="preserve">EXPERIENCIA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before="0" w:line="276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Nivel de Inglés: Medio – Alto. Títulos de exámenes internacionales aprobados (KET- PET, Universidad de Cambridge).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before="0" w:line="276" w:lineRule="auto"/>
        <w:contextualSpacing w:val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before="0" w:line="276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Capacitación profesional en “Procuración civil”: Dictado por la Dra. Verónica Varela López (M.P 1-37925).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before="0"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before="0" w:line="276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Cargo administrativo: “Susana Maccari Spa” (2016). Ciudad de Bell Ville-Cba.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before="0"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0" w:before="0" w:line="276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Secretaria administrativa: Inmobiliaria “MB” Ferrer (Febrero 2017 - Noviembre 2017) Córdoba Capital.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88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40" w:lineRule="auto"/>
        <w:contextualSpacing w:val="0"/>
        <w:jc w:val="both"/>
        <w:rPr>
          <w:rFonts w:ascii="Proxima Nova" w:cs="Proxima Nova" w:eastAsia="Proxima Nova" w:hAnsi="Proxima Nova"/>
          <w:b w:val="1"/>
          <w:color w:val="dd7e6b"/>
          <w:sz w:val="28"/>
          <w:szCs w:val="28"/>
        </w:rPr>
      </w:pPr>
      <w:bookmarkStart w:colFirst="0" w:colLast="0" w:name="_tyjcwt" w:id="5"/>
      <w:bookmarkEnd w:id="5"/>
      <w:r w:rsidDel="00000000" w:rsidR="00000000" w:rsidRPr="00000000">
        <w:rPr>
          <w:color w:val="dd7e6b"/>
          <w:rtl w:val="0"/>
        </w:rPr>
        <w:t xml:space="preserve">FORMACIÓN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88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2008 – 2014: Colegio secundario “Instituto Nuestra Señora del Huerto” (Bell Ville- Cba).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88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2006 – 2014: Inglés: Dictado en la academia “New Connexions” (Prof. María Laura Romero) (Bell Ville – Cba).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88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2015-2016: Estudiante de derecho (UNC – Facultad de Derecho y Cs. Sociales).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88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Actualmente: Estudiante, Lic. En Comunicación Social (FCC-UNC).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80" w:line="288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contextualSpacing w:val="0"/>
        <w:jc w:val="both"/>
        <w:rPr>
          <w:color w:val="dd7e6b"/>
        </w:rPr>
      </w:pPr>
      <w:bookmarkStart w:colFirst="0" w:colLast="0" w:name="_3dy6vkm" w:id="6"/>
      <w:bookmarkEnd w:id="6"/>
      <w:r w:rsidDel="00000000" w:rsidR="00000000" w:rsidRPr="00000000">
        <w:rPr>
          <w:color w:val="dd7e6b"/>
          <w:rtl w:val="0"/>
        </w:rPr>
        <w:t xml:space="preserve">APTITUDES </w:t>
      </w:r>
    </w:p>
    <w:p w:rsidR="00000000" w:rsidDel="00000000" w:rsidP="00000000" w:rsidRDefault="00000000" w:rsidRPr="00000000" w14:paraId="00000026">
      <w:pPr>
        <w:pStyle w:val="Heading1"/>
        <w:numPr>
          <w:ilvl w:val="0"/>
          <w:numId w:val="2"/>
        </w:numPr>
        <w:spacing w:before="0" w:lineRule="auto"/>
        <w:ind w:left="720" w:hanging="360"/>
        <w:contextualSpacing w:val="1"/>
        <w:jc w:val="both"/>
        <w:rPr>
          <w:b w:val="1"/>
          <w:sz w:val="22"/>
          <w:szCs w:val="22"/>
        </w:rPr>
      </w:pPr>
      <w:bookmarkStart w:colFirst="0" w:colLast="0" w:name="_1t3h5sf" w:id="7"/>
      <w:bookmarkEnd w:id="7"/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Predisposición total para actividades que requieran oralidad, redacción y producción tanto en frente a un particular como público numeroso.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before="0"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before="0" w:line="276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Correcta habla, escritura e interpretación del inglés.</w:t>
      </w:r>
    </w:p>
    <w:p w:rsidR="00000000" w:rsidDel="00000000" w:rsidP="00000000" w:rsidRDefault="00000000" w:rsidRPr="00000000" w14:paraId="00000029">
      <w:pPr>
        <w:spacing w:after="200" w:before="0"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after="0" w:before="0" w:line="276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Interés marcado en actividades relacionadas a ventas, relaciones humanas, comunicativas y administrativas. Con un perfil encaminado en las nuevas tecnologías y su uso cotidiano.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before="0"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after="0" w:before="0" w:line="276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Intención de superación constante de capacitación para mejorar y avanzar en objetivos propuestos.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00" w:before="0"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spacing w:after="0" w:before="0" w:line="276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Manejo e interpretación de redes sociales, tecnología y paquete office.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before="0" w:line="276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88" w:lineRule="auto"/>
        <w:ind w:left="720" w:hanging="360"/>
        <w:contextualSpacing w:val="1"/>
        <w:jc w:val="both"/>
        <w:rPr/>
      </w:pPr>
      <w:r w:rsidDel="00000000" w:rsidR="00000000" w:rsidRPr="00000000">
        <w:rPr>
          <w:rtl w:val="0"/>
        </w:rPr>
        <w:t xml:space="preserve">Predisposición total para relaciones públicas en eventos, en grupo e individualmente.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40" w:lineRule="auto"/>
        <w:contextualSpacing w:val="0"/>
        <w:rPr>
          <w:sz w:val="22"/>
          <w:szCs w:val="22"/>
        </w:rPr>
      </w:pPr>
      <w:bookmarkStart w:colFirst="0" w:colLast="0" w:name="_4d34og8" w:id="8"/>
      <w:bookmarkEnd w:id="8"/>
      <w:r w:rsidDel="00000000" w:rsidR="00000000" w:rsidRPr="00000000">
        <w:rPr>
          <w:rtl w:val="0"/>
        </w:rPr>
      </w:r>
    </w:p>
    <w:sectPr>
      <w:headerReference r:id="rId8" w:type="default"/>
      <w:pgSz w:h="15840" w:w="12240"/>
      <w:pgMar w:bottom="720" w:top="720" w:left="1440" w:right="324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roxima Nova"/>
  <w:font w:name="Trebuchet MS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dd7e6b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dd7e6b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dd7e6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dd7e6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color w:val="dd7e6b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color w:val="dd7e6b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roxima Nova" w:cs="Proxima Nova" w:eastAsia="Proxima Nova" w:hAnsi="Proxima Nov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88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</w:pPr>
    <w:rPr>
      <w:rFonts w:ascii="Proxima Nova" w:cs="Proxima Nova" w:eastAsia="Proxima Nova" w:hAnsi="Proxima Nova"/>
      <w:b w:val="1"/>
      <w:color w:val="00ab4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rFonts w:ascii="Proxima Nova" w:cs="Proxima Nova" w:eastAsia="Proxima Nova" w:hAnsi="Proxima Nova"/>
      <w:b w:val="1"/>
      <w:color w:val="353744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40" w:lineRule="auto"/>
    </w:pPr>
    <w:rPr>
      <w:rFonts w:ascii="Proxima Nova" w:cs="Proxima Nova" w:eastAsia="Proxima Nova" w:hAnsi="Proxima Nova"/>
      <w:b w:val="1"/>
      <w:color w:val="35374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120" w:line="240" w:lineRule="auto"/>
    </w:pPr>
    <w:rPr>
      <w:rFonts w:ascii="Proxima Nova" w:cs="Proxima Nova" w:eastAsia="Proxima Nova" w:hAnsi="Proxima Nova"/>
      <w:color w:val="353744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</w:pPr>
    <w:rPr>
      <w:rFonts w:ascii="Proxima Nova" w:cs="Proxima Nova" w:eastAsia="Proxima Nova" w:hAnsi="Proxima Nova"/>
      <w:b w:val="1"/>
      <w:color w:val="00ab4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rFonts w:ascii="Proxima Nova" w:cs="Proxima Nova" w:eastAsia="Proxima Nova" w:hAnsi="Proxima Nova"/>
      <w:b w:val="1"/>
      <w:color w:val="353744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40" w:lineRule="auto"/>
    </w:pPr>
    <w:rPr>
      <w:rFonts w:ascii="Proxima Nova" w:cs="Proxima Nova" w:eastAsia="Proxima Nova" w:hAnsi="Proxima Nova"/>
      <w:b w:val="1"/>
      <w:color w:val="35374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120" w:line="240" w:lineRule="auto"/>
    </w:pPr>
    <w:rPr>
      <w:rFonts w:ascii="Proxima Nova" w:cs="Proxima Nova" w:eastAsia="Proxima Nova" w:hAnsi="Proxima Nova"/>
      <w:color w:val="353744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color w:val="00ab4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color w:val="00ab44"/>
      <w:sz w:val="36"/>
      <w:szCs w:val="36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8" Type="http://schemas.openxmlformats.org/officeDocument/2006/relationships/header" Target="header1.xml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6" Type="http://schemas.openxmlformats.org/officeDocument/2006/relationships/image" Target="media/image2.png"/><Relationship Id="rId7" Type="http://schemas.openxmlformats.org/officeDocument/2006/relationships/hyperlink" Target="mailto:gnatalicio7@gmail.com" TargetMode="Externa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